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6992" w:rsidRDefault="00E56992" w:rsidP="00E56992">
      <w:r>
        <w:rPr>
          <w:u w:val="single"/>
        </w:rPr>
        <w:t>Richard MARTIN, senior</w:t>
      </w:r>
      <w:r>
        <w:t xml:space="preserve">     (d.1456)</w:t>
      </w:r>
    </w:p>
    <w:p w:rsidR="00E56992" w:rsidRDefault="00E56992" w:rsidP="00E56992">
      <w:r>
        <w:t xml:space="preserve">of Filborowe in Chalk, </w:t>
      </w:r>
      <w:smartTag w:uri="urn:schemas-microsoft-com:office:smarttags" w:element="country-region">
        <w:smartTag w:uri="urn:schemas-microsoft-com:office:smarttags" w:element="place">
          <w:r>
            <w:t>Kent</w:t>
          </w:r>
        </w:smartTag>
      </w:smartTag>
      <w:r>
        <w:t>.</w:t>
      </w:r>
    </w:p>
    <w:p w:rsidR="00E56992" w:rsidRDefault="00E56992" w:rsidP="00E56992"/>
    <w:p w:rsidR="00E56992" w:rsidRDefault="00E56992" w:rsidP="00E56992"/>
    <w:p w:rsidR="00E56992" w:rsidRDefault="00E56992" w:rsidP="00E56992">
      <w:pPr>
        <w:ind w:left="720"/>
      </w:pPr>
      <w:r>
        <w:t>1456</w:t>
      </w:r>
      <w:r>
        <w:tab/>
        <w:t>Died.</w:t>
      </w:r>
    </w:p>
    <w:p w:rsidR="00E56992" w:rsidRDefault="00E56992" w:rsidP="00E56992">
      <w:pPr>
        <w:ind w:left="1440"/>
      </w:pPr>
      <w:r w:rsidRPr="003A4346">
        <w:rPr>
          <w:sz w:val="22"/>
          <w:szCs w:val="22"/>
        </w:rPr>
        <w:t>(</w:t>
      </w:r>
      <w:hyperlink r:id="rId6" w:history="1">
        <w:r w:rsidRPr="00625442">
          <w:rPr>
            <w:rStyle w:val="Hyperlink"/>
            <w:sz w:val="22"/>
            <w:szCs w:val="22"/>
          </w:rPr>
          <w:t>www.kentarchaeology.org.uk/Research/Pub/KRV/09/NB/127.htm</w:t>
        </w:r>
      </w:hyperlink>
      <w:r>
        <w:rPr>
          <w:sz w:val="22"/>
          <w:szCs w:val="22"/>
        </w:rPr>
        <w:t>)</w:t>
      </w:r>
    </w:p>
    <w:p w:rsidR="00E56992" w:rsidRDefault="00E56992" w:rsidP="00E56992"/>
    <w:p w:rsidR="00E56992" w:rsidRDefault="00E56992" w:rsidP="00E56992"/>
    <w:p w:rsidR="00E56992" w:rsidRDefault="00E56992" w:rsidP="00E56992"/>
    <w:p w:rsidR="00BA4020" w:rsidRDefault="00E56992" w:rsidP="00E56992">
      <w:r>
        <w:t>19 January 2011</w:t>
      </w:r>
    </w:p>
    <w:sectPr w:rsidR="00BA4020" w:rsidSect="000534F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56992" w:rsidRDefault="00E56992" w:rsidP="00552EBA">
      <w:r>
        <w:separator/>
      </w:r>
    </w:p>
  </w:endnote>
  <w:endnote w:type="continuationSeparator" w:id="0">
    <w:p w:rsidR="00E56992" w:rsidRDefault="00E56992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E56992">
        <w:rPr>
          <w:noProof/>
        </w:rPr>
        <w:t>21 January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56992" w:rsidRDefault="00E56992" w:rsidP="00552EBA">
      <w:r>
        <w:separator/>
      </w:r>
    </w:p>
  </w:footnote>
  <w:footnote w:type="continuationSeparator" w:id="0">
    <w:p w:rsidR="00E56992" w:rsidRDefault="00E56992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0534FA"/>
    <w:rsid w:val="00175804"/>
    <w:rsid w:val="00552EBA"/>
    <w:rsid w:val="00C33865"/>
    <w:rsid w:val="00D45842"/>
    <w:rsid w:val="00E569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56992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E5699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kentarchaeology.org.uk/Research/Pub/KRV/09/NB/127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</Words>
  <Characters>204</Characters>
  <Application>Microsoft Office Word</Application>
  <DocSecurity>0</DocSecurity>
  <Lines>1</Lines>
  <Paragraphs>1</Paragraphs>
  <ScaleCrop>false</ScaleCrop>
  <Company/>
  <LinksUpToDate>false</LinksUpToDate>
  <CharactersWithSpaces>238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2011-01-21T20:42:00Z</dcterms:created>
  <dcterms:modified xsi:type="dcterms:W3CDTF">2011-01-21T20:42:00Z</dcterms:modified>
</cp:coreProperties>
</file>